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74CF0" w14:textId="77777777" w:rsidR="008F70D1" w:rsidRPr="005E0258" w:rsidRDefault="008F70D1" w:rsidP="008F70D1">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_GoBack"/>
      <w:bookmarkEnd w:id="0"/>
      <w:r w:rsidRPr="005E0258">
        <w:rPr>
          <w:rFonts w:ascii="Times New Roman" w:eastAsia="Times New Roman" w:hAnsi="Times New Roman" w:cs="Times New Roman"/>
          <w:b/>
          <w:bCs/>
          <w:sz w:val="24"/>
          <w:szCs w:val="24"/>
        </w:rPr>
        <w:t>BYLAWS</w:t>
      </w:r>
    </w:p>
    <w:p w14:paraId="65CF98A2" w14:textId="77777777" w:rsidR="008F70D1" w:rsidRPr="005E0258" w:rsidRDefault="008F70D1" w:rsidP="008F70D1">
      <w:pPr>
        <w:spacing w:after="0" w:line="240" w:lineRule="auto"/>
        <w:rPr>
          <w:rFonts w:ascii="Times New Roman" w:eastAsia="Times New Roman" w:hAnsi="Times New Roman" w:cs="Times New Roman"/>
          <w:sz w:val="24"/>
          <w:szCs w:val="24"/>
        </w:rPr>
      </w:pPr>
    </w:p>
    <w:p w14:paraId="681F6C05" w14:textId="77777777" w:rsidR="008F70D1" w:rsidRPr="005E0258" w:rsidRDefault="008F70D1" w:rsidP="008F70D1">
      <w:pPr>
        <w:spacing w:before="100" w:beforeAutospacing="1" w:after="100" w:afterAutospacing="1" w:line="240" w:lineRule="auto"/>
        <w:outlineLvl w:val="1"/>
        <w:rPr>
          <w:rFonts w:ascii="Times New Roman" w:eastAsia="Times New Roman" w:hAnsi="Times New Roman" w:cs="Times New Roman"/>
          <w:b/>
          <w:bCs/>
          <w:sz w:val="24"/>
          <w:szCs w:val="24"/>
        </w:rPr>
      </w:pPr>
      <w:r w:rsidRPr="005E0258">
        <w:rPr>
          <w:rFonts w:ascii="Times New Roman" w:eastAsia="Times New Roman" w:hAnsi="Times New Roman" w:cs="Times New Roman"/>
          <w:b/>
          <w:bCs/>
          <w:sz w:val="24"/>
          <w:szCs w:val="24"/>
        </w:rPr>
        <w:t>Article I. Name.</w:t>
      </w:r>
    </w:p>
    <w:p w14:paraId="187FEE9C"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The name of this group shall be NASIG.</w:t>
      </w:r>
    </w:p>
    <w:p w14:paraId="7EF194A2" w14:textId="77777777" w:rsidR="008F70D1" w:rsidRPr="005E0258" w:rsidRDefault="008F70D1" w:rsidP="008F70D1">
      <w:pPr>
        <w:spacing w:before="100" w:beforeAutospacing="1" w:after="100" w:afterAutospacing="1" w:line="240" w:lineRule="auto"/>
        <w:outlineLvl w:val="1"/>
        <w:rPr>
          <w:rFonts w:ascii="Times New Roman" w:eastAsia="Times New Roman" w:hAnsi="Times New Roman" w:cs="Times New Roman"/>
          <w:b/>
          <w:bCs/>
          <w:sz w:val="24"/>
          <w:szCs w:val="24"/>
        </w:rPr>
      </w:pPr>
      <w:r w:rsidRPr="005E0258">
        <w:rPr>
          <w:rFonts w:ascii="Times New Roman" w:eastAsia="Times New Roman" w:hAnsi="Times New Roman" w:cs="Times New Roman"/>
          <w:b/>
          <w:bCs/>
          <w:sz w:val="24"/>
          <w:szCs w:val="24"/>
        </w:rPr>
        <w:t>Article II. Objectives.</w:t>
      </w:r>
    </w:p>
    <w:p w14:paraId="14E01360"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The objectives of NASIG shall be:</w:t>
      </w:r>
    </w:p>
    <w:p w14:paraId="6885EA73" w14:textId="77777777" w:rsidR="00565960" w:rsidRPr="005E0258" w:rsidRDefault="00565960" w:rsidP="005659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To facilitate and improve the distribution, acquisition, and long-term accessibility of information resources in all formats and business models.</w:t>
      </w:r>
    </w:p>
    <w:p w14:paraId="6BFD53C6" w14:textId="305EDC49" w:rsidR="00027AE7" w:rsidRPr="005E0258" w:rsidRDefault="00565960" w:rsidP="00027A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 xml:space="preserve">To support a network of information professionals including, but not limited to, librarians, publishers, and vendors engaging in understanding one another’s perspectives and improving functionality throughout the information resources lifecycle with an emphasis on scholarly communications, serials, and electronic resources. </w:t>
      </w:r>
      <w:r w:rsidR="00027AE7" w:rsidRPr="005E0258">
        <w:rPr>
          <w:rFonts w:ascii="Times New Roman" w:eastAsia="Times New Roman" w:hAnsi="Times New Roman" w:cs="Times New Roman"/>
          <w:sz w:val="24"/>
          <w:szCs w:val="24"/>
        </w:rPr>
        <w:t>To promote the development and implementation of best practices and standards for the distribution, acquisition and long-term accessibility of information resources in all formats and business models throughout their lifecycle.</w:t>
      </w:r>
    </w:p>
    <w:p w14:paraId="4694D8B9" w14:textId="2EA25D34" w:rsidR="00027AE7" w:rsidRPr="005E0258" w:rsidRDefault="00027AE7" w:rsidP="00027A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To support the development of standards by NISO, an affiliated organization.</w:t>
      </w:r>
    </w:p>
    <w:p w14:paraId="77E63A78" w14:textId="466409A0" w:rsidR="008F70D1" w:rsidRPr="005E0258" w:rsidRDefault="008F70D1" w:rsidP="001012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 xml:space="preserve">To establish and maintain among the NASIG membership a means of communicating </w:t>
      </w:r>
      <w:r w:rsidR="00F268EA" w:rsidRPr="005E0258">
        <w:rPr>
          <w:rFonts w:ascii="Times New Roman" w:eastAsia="Times New Roman" w:hAnsi="Times New Roman" w:cs="Times New Roman"/>
          <w:sz w:val="24"/>
          <w:szCs w:val="24"/>
        </w:rPr>
        <w:t xml:space="preserve">about </w:t>
      </w:r>
      <w:r w:rsidR="0010128C" w:rsidRPr="005E0258">
        <w:rPr>
          <w:rFonts w:ascii="Times New Roman" w:eastAsia="Times New Roman" w:hAnsi="Times New Roman" w:cs="Times New Roman"/>
          <w:sz w:val="24"/>
          <w:szCs w:val="24"/>
        </w:rPr>
        <w:t>serials, e-resources, and other related professional</w:t>
      </w:r>
      <w:r w:rsidR="00FD7AA6" w:rsidRPr="005E0258">
        <w:rPr>
          <w:rFonts w:ascii="Times New Roman" w:eastAsia="Times New Roman" w:hAnsi="Times New Roman" w:cs="Times New Roman"/>
          <w:sz w:val="24"/>
          <w:szCs w:val="24"/>
        </w:rPr>
        <w:t xml:space="preserve"> </w:t>
      </w:r>
      <w:r w:rsidRPr="005E0258">
        <w:rPr>
          <w:rFonts w:ascii="Times New Roman" w:eastAsia="Times New Roman" w:hAnsi="Times New Roman" w:cs="Times New Roman"/>
          <w:sz w:val="24"/>
          <w:szCs w:val="24"/>
        </w:rPr>
        <w:t>interests and concerns.</w:t>
      </w:r>
    </w:p>
    <w:p w14:paraId="06D20A5B" w14:textId="77777777" w:rsidR="00F268EA" w:rsidRPr="005E0258" w:rsidRDefault="008F70D1" w:rsidP="005659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 xml:space="preserve">To provide </w:t>
      </w:r>
      <w:r w:rsidR="00565960" w:rsidRPr="005E0258">
        <w:rPr>
          <w:rFonts w:ascii="Times New Roman" w:eastAsia="Times New Roman" w:hAnsi="Times New Roman" w:cs="Times New Roman"/>
          <w:sz w:val="24"/>
          <w:szCs w:val="24"/>
        </w:rPr>
        <w:t>continuing education programming to encourage knowledge sharing among NASIG members</w:t>
      </w:r>
    </w:p>
    <w:p w14:paraId="565DFD50" w14:textId="544B3244" w:rsidR="008F70D1" w:rsidRPr="005E0258" w:rsidRDefault="00F268EA" w:rsidP="005659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T</w:t>
      </w:r>
      <w:r w:rsidR="00565960" w:rsidRPr="005E0258">
        <w:rPr>
          <w:rFonts w:ascii="Times New Roman" w:eastAsia="Times New Roman" w:hAnsi="Times New Roman" w:cs="Times New Roman"/>
          <w:sz w:val="24"/>
          <w:szCs w:val="24"/>
        </w:rPr>
        <w:t xml:space="preserve">o support </w:t>
      </w:r>
      <w:r w:rsidRPr="005E0258">
        <w:rPr>
          <w:rFonts w:ascii="Times New Roman" w:eastAsia="Times New Roman" w:hAnsi="Times New Roman" w:cs="Times New Roman"/>
          <w:sz w:val="24"/>
          <w:szCs w:val="24"/>
        </w:rPr>
        <w:t xml:space="preserve">the </w:t>
      </w:r>
      <w:r w:rsidR="00565960" w:rsidRPr="005E0258">
        <w:rPr>
          <w:rFonts w:ascii="Times New Roman" w:eastAsia="Times New Roman" w:hAnsi="Times New Roman" w:cs="Times New Roman"/>
          <w:sz w:val="24"/>
          <w:szCs w:val="24"/>
        </w:rPr>
        <w:t>professional and career development</w:t>
      </w:r>
      <w:r w:rsidRPr="005E0258">
        <w:rPr>
          <w:rFonts w:ascii="Times New Roman" w:eastAsia="Times New Roman" w:hAnsi="Times New Roman" w:cs="Times New Roman"/>
          <w:sz w:val="24"/>
          <w:szCs w:val="24"/>
        </w:rPr>
        <w:t xml:space="preserve"> of NASIG members</w:t>
      </w:r>
    </w:p>
    <w:p w14:paraId="6ECBB94E" w14:textId="77777777" w:rsidR="008F70D1" w:rsidRPr="005E0258" w:rsidRDefault="008F70D1" w:rsidP="008F70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To convene an annual conference of the membership of NASIG.</w:t>
      </w:r>
    </w:p>
    <w:p w14:paraId="1890DDF9" w14:textId="77777777" w:rsidR="008F70D1" w:rsidRPr="005E0258" w:rsidRDefault="008F70D1" w:rsidP="008F70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To publish the proceedings of the Annual Conference, and any other publications as authorized by the Executive Board.</w:t>
      </w:r>
    </w:p>
    <w:p w14:paraId="08A05E05" w14:textId="77777777" w:rsidR="008F70D1" w:rsidRPr="005E0258" w:rsidRDefault="008F70D1" w:rsidP="008F70D1">
      <w:pPr>
        <w:spacing w:before="100" w:beforeAutospacing="1" w:after="100" w:afterAutospacing="1" w:line="240" w:lineRule="auto"/>
        <w:outlineLvl w:val="1"/>
        <w:rPr>
          <w:rFonts w:ascii="Times New Roman" w:eastAsia="Times New Roman" w:hAnsi="Times New Roman" w:cs="Times New Roman"/>
          <w:b/>
          <w:bCs/>
          <w:sz w:val="24"/>
          <w:szCs w:val="24"/>
        </w:rPr>
      </w:pPr>
      <w:r w:rsidRPr="005E0258">
        <w:rPr>
          <w:rFonts w:ascii="Times New Roman" w:eastAsia="Times New Roman" w:hAnsi="Times New Roman" w:cs="Times New Roman"/>
          <w:b/>
          <w:bCs/>
          <w:sz w:val="24"/>
          <w:szCs w:val="24"/>
        </w:rPr>
        <w:br/>
        <w:t>Article III. Membership.</w:t>
      </w:r>
    </w:p>
    <w:p w14:paraId="0B43A103"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t>Section 1. Membership rights and responsibilities.</w:t>
      </w:r>
    </w:p>
    <w:p w14:paraId="4A5DE280" w14:textId="0E95F63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 xml:space="preserve">Active membership shall consist of individual members or organizational members who remit dues, and shall carry with it the right to vote, to hold office, and to share in the benefits afforded by the objectives of NASIG. </w:t>
      </w:r>
      <w:r w:rsidRPr="003A44C3">
        <w:rPr>
          <w:rFonts w:ascii="Times New Roman" w:eastAsia="Times New Roman" w:hAnsi="Times New Roman" w:cs="Times New Roman"/>
          <w:sz w:val="24"/>
          <w:szCs w:val="24"/>
        </w:rPr>
        <w:t>Organizations</w:t>
      </w:r>
      <w:r w:rsidR="003E0BB6" w:rsidRPr="003A44C3">
        <w:rPr>
          <w:rFonts w:ascii="Times New Roman" w:eastAsia="Times New Roman" w:hAnsi="Times New Roman" w:cs="Times New Roman"/>
          <w:sz w:val="24"/>
          <w:szCs w:val="24"/>
        </w:rPr>
        <w:t xml:space="preserve"> (for-profit or non-profit) </w:t>
      </w:r>
      <w:r w:rsidRPr="005E0258">
        <w:rPr>
          <w:rFonts w:ascii="Times New Roman" w:eastAsia="Times New Roman" w:hAnsi="Times New Roman" w:cs="Times New Roman"/>
          <w:sz w:val="24"/>
          <w:szCs w:val="24"/>
        </w:rPr>
        <w:t>receive three memberships to be used by individuals in the organization.  Each of the three individuals within the member organization is a full member of NASIG with all rights and privileges.  The organization itself is not a member and cannot vote or otherwise function in NASIG as a collective entity.  Members shall act in accordance with the stated purposes and policies of NASIG and abstain from actions tending to injure the good name of the organization, disturb its well-being, or hamper its work. In cases where infractions occur, the Executive Board may take action as necessary.</w:t>
      </w:r>
    </w:p>
    <w:p w14:paraId="5BB9D137" w14:textId="38408924" w:rsidR="00AF2412" w:rsidRPr="005E0258" w:rsidRDefault="00AF2412"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lastRenderedPageBreak/>
        <w:t xml:space="preserve">The membership may, by a two-thirds majority of those present and voting at any meeting as provided for in Article VIII, revise the actions of the Executive Board.  </w:t>
      </w:r>
    </w:p>
    <w:p w14:paraId="0EC716F4"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t>Section 2. Dues and fiscal year.</w:t>
      </w:r>
    </w:p>
    <w:p w14:paraId="06C848F0" w14:textId="1F12B10B"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 xml:space="preserve">Dues shall be remitted to NASIG annually by individuals desiring active membership. Proposals for changes in dues shall originate with the Executive Board and shall be voted upon by the membership by ballot. A two thirds majority of those voting shall constitute a decision. </w:t>
      </w:r>
    </w:p>
    <w:p w14:paraId="646C3063" w14:textId="18DDD047" w:rsidR="00072EE4" w:rsidRPr="005E0258" w:rsidRDefault="00072EE4" w:rsidP="008F70D1">
      <w:pPr>
        <w:spacing w:before="100" w:beforeAutospacing="1" w:after="100" w:afterAutospacing="1" w:line="240" w:lineRule="auto"/>
        <w:rPr>
          <w:rFonts w:ascii="Times New Roman" w:eastAsia="Times New Roman" w:hAnsi="Times New Roman" w:cs="Times New Roman"/>
          <w:b/>
          <w:sz w:val="24"/>
          <w:szCs w:val="24"/>
        </w:rPr>
      </w:pPr>
      <w:r w:rsidRPr="005E0258">
        <w:rPr>
          <w:rFonts w:ascii="Times New Roman" w:eastAsia="Times New Roman" w:hAnsi="Times New Roman" w:cs="Times New Roman"/>
          <w:b/>
          <w:sz w:val="24"/>
          <w:szCs w:val="24"/>
        </w:rPr>
        <w:t>Section 3. Petition Process</w:t>
      </w:r>
    </w:p>
    <w:p w14:paraId="643B0E15" w14:textId="77777777" w:rsidR="00F268EA" w:rsidRPr="005E0258" w:rsidRDefault="00072EE4" w:rsidP="008F70D1">
      <w:pPr>
        <w:spacing w:before="100" w:beforeAutospacing="1" w:after="100" w:afterAutospacing="1" w:line="240" w:lineRule="auto"/>
        <w:outlineLvl w:val="1"/>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NASIG members shall have the right to file a petition to reconsider a decision of the Executive Board or to change a process of the organization. Petitions are to be s</w:t>
      </w:r>
      <w:r w:rsidR="006F5BD3" w:rsidRPr="005E0258">
        <w:rPr>
          <w:rFonts w:ascii="Times New Roman" w:eastAsia="Times New Roman" w:hAnsi="Times New Roman" w:cs="Times New Roman"/>
          <w:sz w:val="24"/>
          <w:szCs w:val="24"/>
        </w:rPr>
        <w:t xml:space="preserve">ubmitted to the Executive Board, </w:t>
      </w:r>
      <w:r w:rsidRPr="005E0258">
        <w:rPr>
          <w:rFonts w:ascii="Times New Roman" w:eastAsia="Times New Roman" w:hAnsi="Times New Roman" w:cs="Times New Roman"/>
          <w:sz w:val="24"/>
          <w:szCs w:val="24"/>
        </w:rPr>
        <w:t xml:space="preserve">must </w:t>
      </w:r>
      <w:r w:rsidR="006F5BD3" w:rsidRPr="005E0258">
        <w:rPr>
          <w:rFonts w:ascii="Times New Roman" w:eastAsia="Times New Roman" w:hAnsi="Times New Roman" w:cs="Times New Roman"/>
          <w:sz w:val="24"/>
          <w:szCs w:val="24"/>
        </w:rPr>
        <w:t xml:space="preserve">follow the petition template, and must </w:t>
      </w:r>
      <w:r w:rsidRPr="005E0258">
        <w:rPr>
          <w:rFonts w:ascii="Times New Roman" w:eastAsia="Times New Roman" w:hAnsi="Times New Roman" w:cs="Times New Roman"/>
          <w:sz w:val="24"/>
          <w:szCs w:val="24"/>
        </w:rPr>
        <w:t xml:space="preserve">include endorsement by at least ten active members of NASIG. </w:t>
      </w:r>
      <w:r w:rsidR="007A559A" w:rsidRPr="005E0258">
        <w:rPr>
          <w:rFonts w:ascii="Times New Roman" w:eastAsia="Times New Roman" w:hAnsi="Times New Roman" w:cs="Times New Roman"/>
          <w:sz w:val="24"/>
          <w:szCs w:val="24"/>
        </w:rPr>
        <w:t>Should the Board not choose to approve the motion in the petition, the issue will be decided by ballot as provided for in Article VIII.</w:t>
      </w:r>
    </w:p>
    <w:p w14:paraId="4CA2DECD" w14:textId="489821C2" w:rsidR="008F70D1" w:rsidRPr="005E0258" w:rsidRDefault="008F70D1" w:rsidP="008F70D1">
      <w:pPr>
        <w:spacing w:before="100" w:beforeAutospacing="1" w:after="100" w:afterAutospacing="1" w:line="240" w:lineRule="auto"/>
        <w:outlineLvl w:val="1"/>
        <w:rPr>
          <w:rFonts w:ascii="Times New Roman" w:eastAsia="Times New Roman" w:hAnsi="Times New Roman" w:cs="Times New Roman"/>
          <w:b/>
          <w:bCs/>
          <w:sz w:val="24"/>
          <w:szCs w:val="24"/>
        </w:rPr>
      </w:pPr>
      <w:r w:rsidRPr="005E0258">
        <w:rPr>
          <w:rFonts w:ascii="Times New Roman" w:eastAsia="Times New Roman" w:hAnsi="Times New Roman" w:cs="Times New Roman"/>
          <w:b/>
          <w:bCs/>
          <w:sz w:val="24"/>
          <w:szCs w:val="24"/>
        </w:rPr>
        <w:t>Article IV. Executive Officers.</w:t>
      </w:r>
    </w:p>
    <w:p w14:paraId="1F4A407B"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t>Section 1. Titles.</w:t>
      </w:r>
    </w:p>
    <w:p w14:paraId="7E9878A2" w14:textId="5274FB29"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The executive officers of NASIG shall constitute a president, a vice president/president elect, an immediate past president, a secretary and a treasurer.</w:t>
      </w:r>
    </w:p>
    <w:p w14:paraId="3A58E9C5"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t>Section 2. Eligibility.</w:t>
      </w:r>
    </w:p>
    <w:p w14:paraId="000CFB6B"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Any active member of NASIG shall be eligible for election to an executive office, except as otherwise stated in these Bylaws.</w:t>
      </w:r>
    </w:p>
    <w:p w14:paraId="0D15EAFA"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t>Section 3. Duties.</w:t>
      </w:r>
    </w:p>
    <w:p w14:paraId="1CE427A8"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The duties of the Executive Officers shall be as specified in the parliamentary authority adopted by NASIG, except as otherwise stated in these Bylaws.</w:t>
      </w:r>
    </w:p>
    <w:p w14:paraId="77D206F4"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In case of a continued failure by any one officer to fulfill the duties of the office, the Executive Board may, by a vote of three-fourths of its members, declare the office vacant.</w:t>
      </w:r>
    </w:p>
    <w:p w14:paraId="4F61ABBC"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t>Section 4. Terms of Office.</w:t>
      </w:r>
    </w:p>
    <w:p w14:paraId="7106371E" w14:textId="2677AE1B"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 xml:space="preserve">The vice president/president elect shall serve the first year after election as vice president, the second year after election as president, and the third year after election as immediate past president. The treasurer shall be elected for a term of three years. The first year shall be served as treasurer-elect, followed by two years as treasurer. The secretary shall be elected for a term of three years. The </w:t>
      </w:r>
      <w:r w:rsidR="00C21857" w:rsidRPr="005E0258">
        <w:rPr>
          <w:rFonts w:ascii="Times New Roman" w:eastAsia="Times New Roman" w:hAnsi="Times New Roman" w:cs="Times New Roman"/>
          <w:sz w:val="24"/>
          <w:szCs w:val="24"/>
        </w:rPr>
        <w:t>vice president</w:t>
      </w:r>
      <w:r w:rsidRPr="005E0258">
        <w:rPr>
          <w:rFonts w:ascii="Times New Roman" w:eastAsia="Times New Roman" w:hAnsi="Times New Roman" w:cs="Times New Roman"/>
          <w:sz w:val="24"/>
          <w:szCs w:val="24"/>
        </w:rPr>
        <w:t xml:space="preserve">/president elect, the treasurer, and the secretary shall not be eligible for re-election to a second term in the same office without an intervening period of two </w:t>
      </w:r>
      <w:r w:rsidRPr="005E0258">
        <w:rPr>
          <w:rFonts w:ascii="Times New Roman" w:eastAsia="Times New Roman" w:hAnsi="Times New Roman" w:cs="Times New Roman"/>
          <w:sz w:val="24"/>
          <w:szCs w:val="24"/>
        </w:rPr>
        <w:lastRenderedPageBreak/>
        <w:t>years. Terms of office for all executive board members shall begin at the adjournment of the Annual Conference.</w:t>
      </w:r>
    </w:p>
    <w:p w14:paraId="167D625A"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t>Section 5. Vacancies.</w:t>
      </w:r>
    </w:p>
    <w:p w14:paraId="6332D243"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In the event of a vacancy in the office of president, the vice president shall succeed to fulfill the unexpired term and to continue in that capacity for the following full term. Any other vacancy may be filled by appointment of the Executive Board, except as otherwise stated in these Bylaws.</w:t>
      </w:r>
    </w:p>
    <w:p w14:paraId="2FB93DB1" w14:textId="77777777" w:rsidR="008F70D1" w:rsidRPr="005E0258" w:rsidRDefault="008F70D1" w:rsidP="008F70D1">
      <w:pPr>
        <w:spacing w:before="100" w:beforeAutospacing="1" w:after="100" w:afterAutospacing="1" w:line="240" w:lineRule="auto"/>
        <w:outlineLvl w:val="1"/>
        <w:rPr>
          <w:rFonts w:ascii="Times New Roman" w:eastAsia="Times New Roman" w:hAnsi="Times New Roman" w:cs="Times New Roman"/>
          <w:b/>
          <w:bCs/>
          <w:sz w:val="24"/>
          <w:szCs w:val="24"/>
        </w:rPr>
      </w:pPr>
      <w:r w:rsidRPr="005E0258">
        <w:rPr>
          <w:rFonts w:ascii="Times New Roman" w:eastAsia="Times New Roman" w:hAnsi="Times New Roman" w:cs="Times New Roman"/>
          <w:b/>
          <w:bCs/>
          <w:sz w:val="24"/>
          <w:szCs w:val="24"/>
        </w:rPr>
        <w:t>Article V. Executive Board.</w:t>
      </w:r>
    </w:p>
    <w:p w14:paraId="7080719C"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t>Section 1. Composition.</w:t>
      </w:r>
    </w:p>
    <w:p w14:paraId="0A93645D"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The Executive Board shall consist of the executive officers of NASIG and six members-at-large who shall be nominated, elected and serve in accordance with the provision of these Bylaws. Ex-officio members, appointed by the Board to assist the organization in any capacity, may serve at the pleasure of the Board.</w:t>
      </w:r>
    </w:p>
    <w:p w14:paraId="537DEC78"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t>Section 2. Eligibility.</w:t>
      </w:r>
    </w:p>
    <w:p w14:paraId="20E5A9A3"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Any active member of NASIG shall be eligible for election to the Executive Board, except as otherwise indicated in these Bylaws.</w:t>
      </w:r>
    </w:p>
    <w:p w14:paraId="25A9973A"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t>Section 3. Duties.</w:t>
      </w:r>
    </w:p>
    <w:p w14:paraId="761B4AB5" w14:textId="76E8665A"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The Executive Board, as a whole, shall have authority over the affairs of NASIG, shall submit reports and recommendations to the membership, and shall perform such other duties as specified in these Bylaws. Each member of the Executive Board shall perform the duties inherent to Board membership. In case of continued failure of any one member to participate in the deliberations of the Board, the Board may, by a vote of three-fourths of its members, declare the office vacant. Each member-at-large shall serve as a liaison between the Board and at least one Standing Committee.</w:t>
      </w:r>
    </w:p>
    <w:p w14:paraId="100DFC44"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t>Section 4. Terms of Office.</w:t>
      </w:r>
    </w:p>
    <w:p w14:paraId="03936F95"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The vice president/president elect shall serve the first year after election as vice president, and the second year after election as president, and the third year after election as immediate past president. The treasurer shall be elected for a term of three years. The first year shall be served as treasurer-elect, followed by two years as treasurer. The secretary shall be elected for a term of three years. With the exception of the vice president/president elect, the treasurer, and the secretary, all executive officers shall be eligible for re-election, but shall not serve more than two consecutive terms in office without an intervening period of two years. Terms of office for all executive board members shall begin at the adjournment of the Annual Conference.</w:t>
      </w:r>
    </w:p>
    <w:p w14:paraId="4A2C676B"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t>Section 5. Vacancies.</w:t>
      </w:r>
    </w:p>
    <w:p w14:paraId="158EAB4E" w14:textId="4ABFDCAD" w:rsidR="008F70D1" w:rsidRPr="005E0258" w:rsidRDefault="008F70D1" w:rsidP="00C21857">
      <w:pPr>
        <w:spacing w:before="100" w:beforeAutospacing="1" w:after="100" w:afterAutospacing="1" w:line="240" w:lineRule="auto"/>
        <w:rPr>
          <w:rFonts w:ascii="Times New Roman" w:eastAsia="Times New Roman" w:hAnsi="Times New Roman" w:cs="Times New Roman"/>
          <w:b/>
          <w:bCs/>
          <w:sz w:val="24"/>
          <w:szCs w:val="24"/>
        </w:rPr>
      </w:pPr>
      <w:r w:rsidRPr="005E0258">
        <w:rPr>
          <w:rFonts w:ascii="Times New Roman" w:eastAsia="Times New Roman" w:hAnsi="Times New Roman" w:cs="Times New Roman"/>
          <w:sz w:val="24"/>
          <w:szCs w:val="24"/>
        </w:rPr>
        <w:lastRenderedPageBreak/>
        <w:t>Vacancies in the elected positions of the Executive Board shall be filled by appointments of the Executive Board, except as otherwise provided in these Bylaws.</w:t>
      </w:r>
    </w:p>
    <w:p w14:paraId="1D4E8057" w14:textId="77777777" w:rsidR="008F70D1" w:rsidRPr="005E0258" w:rsidRDefault="008F70D1" w:rsidP="008F70D1">
      <w:pPr>
        <w:spacing w:before="100" w:beforeAutospacing="1" w:after="100" w:afterAutospacing="1" w:line="240" w:lineRule="auto"/>
        <w:outlineLvl w:val="1"/>
        <w:rPr>
          <w:rFonts w:ascii="Times New Roman" w:eastAsia="Times New Roman" w:hAnsi="Times New Roman" w:cs="Times New Roman"/>
          <w:b/>
          <w:bCs/>
          <w:sz w:val="24"/>
          <w:szCs w:val="24"/>
        </w:rPr>
      </w:pPr>
      <w:r w:rsidRPr="005E0258">
        <w:rPr>
          <w:rFonts w:ascii="Times New Roman" w:eastAsia="Times New Roman" w:hAnsi="Times New Roman" w:cs="Times New Roman"/>
          <w:b/>
          <w:bCs/>
          <w:sz w:val="24"/>
          <w:szCs w:val="24"/>
        </w:rPr>
        <w:t>Article VI. Committees.</w:t>
      </w:r>
    </w:p>
    <w:p w14:paraId="679E5B80"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t>Section 1. Composition.</w:t>
      </w:r>
    </w:p>
    <w:p w14:paraId="41292BCB" w14:textId="5F3B0147" w:rsidR="008F70D1" w:rsidRPr="003A44C3"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3A44C3">
        <w:rPr>
          <w:rFonts w:ascii="Times New Roman" w:eastAsia="Times New Roman" w:hAnsi="Times New Roman" w:cs="Times New Roman"/>
          <w:sz w:val="24"/>
          <w:szCs w:val="24"/>
        </w:rPr>
        <w:t xml:space="preserve">Any active member of NASIG shall be eligible to serve on committees. The President of NASIG shall serve as an ex-officio member of all committees, except the </w:t>
      </w:r>
      <w:r w:rsidR="00247E49" w:rsidRPr="003A44C3">
        <w:rPr>
          <w:rFonts w:ascii="Times New Roman" w:eastAsia="Times New Roman" w:hAnsi="Times New Roman" w:cs="Times New Roman"/>
          <w:sz w:val="24"/>
          <w:szCs w:val="24"/>
        </w:rPr>
        <w:t>Nominations &amp; Elections</w:t>
      </w:r>
      <w:r w:rsidRPr="003A44C3">
        <w:rPr>
          <w:rFonts w:ascii="Times New Roman" w:eastAsia="Times New Roman" w:hAnsi="Times New Roman" w:cs="Times New Roman"/>
          <w:sz w:val="24"/>
          <w:szCs w:val="24"/>
        </w:rPr>
        <w:t xml:space="preserve"> Committee.</w:t>
      </w:r>
    </w:p>
    <w:p w14:paraId="6381F2F8" w14:textId="77777777" w:rsidR="008F70D1" w:rsidRPr="003A44C3"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3A44C3">
        <w:rPr>
          <w:rFonts w:ascii="Times New Roman" w:eastAsia="Times New Roman" w:hAnsi="Times New Roman" w:cs="Times New Roman"/>
          <w:b/>
          <w:bCs/>
          <w:sz w:val="24"/>
          <w:szCs w:val="24"/>
        </w:rPr>
        <w:t>Section 2. Standing Committees.</w:t>
      </w:r>
    </w:p>
    <w:p w14:paraId="0B530756" w14:textId="4E39C016" w:rsidR="008F70D1" w:rsidRPr="003A44C3"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3A44C3">
        <w:rPr>
          <w:rFonts w:ascii="Times New Roman" w:eastAsia="Times New Roman" w:hAnsi="Times New Roman" w:cs="Times New Roman"/>
          <w:sz w:val="24"/>
          <w:szCs w:val="24"/>
        </w:rPr>
        <w:t xml:space="preserve">Standing committees, and their chairpersons, shall be appointed by the </w:t>
      </w:r>
      <w:r w:rsidR="00C21857" w:rsidRPr="003A44C3">
        <w:rPr>
          <w:rFonts w:ascii="Times New Roman" w:eastAsia="Times New Roman" w:hAnsi="Times New Roman" w:cs="Times New Roman"/>
          <w:sz w:val="24"/>
          <w:szCs w:val="24"/>
        </w:rPr>
        <w:t>Vice President</w:t>
      </w:r>
      <w:r w:rsidRPr="003A44C3">
        <w:rPr>
          <w:rFonts w:ascii="Times New Roman" w:eastAsia="Times New Roman" w:hAnsi="Times New Roman" w:cs="Times New Roman"/>
          <w:sz w:val="24"/>
          <w:szCs w:val="24"/>
        </w:rPr>
        <w:t xml:space="preserve">/President elect with the approval of the Executive Board for terms commencing after the conference at which the </w:t>
      </w:r>
      <w:r w:rsidR="00C21857" w:rsidRPr="003A44C3">
        <w:rPr>
          <w:rFonts w:ascii="Times New Roman" w:eastAsia="Times New Roman" w:hAnsi="Times New Roman" w:cs="Times New Roman"/>
          <w:sz w:val="24"/>
          <w:szCs w:val="24"/>
        </w:rPr>
        <w:t>Vice President</w:t>
      </w:r>
      <w:r w:rsidRPr="003A44C3">
        <w:rPr>
          <w:rFonts w:ascii="Times New Roman" w:eastAsia="Times New Roman" w:hAnsi="Times New Roman" w:cs="Times New Roman"/>
          <w:sz w:val="24"/>
          <w:szCs w:val="24"/>
        </w:rPr>
        <w:t xml:space="preserve"> assumes the Presidency. The size of the committee shall be determined by its needs. Committees may be subdivided, and additional appointments made by the current President with the approval of the Executive Board and the chairpersons of the committees.</w:t>
      </w:r>
    </w:p>
    <w:p w14:paraId="16ADD508" w14:textId="24D0D7E8" w:rsidR="005E0258" w:rsidRPr="003A44C3" w:rsidRDefault="005E0258" w:rsidP="005E0258">
      <w:pPr>
        <w:pStyle w:val="NormalWeb"/>
        <w:shd w:val="clear" w:color="auto" w:fill="FFFFFF"/>
      </w:pPr>
      <w:r w:rsidRPr="003A44C3">
        <w:rPr>
          <w:b/>
          <w:bCs/>
        </w:rPr>
        <w:t xml:space="preserve">Section 3. Terms of Office. </w:t>
      </w:r>
    </w:p>
    <w:p w14:paraId="4B3FB095" w14:textId="77777777" w:rsidR="00351E62" w:rsidRPr="003A44C3" w:rsidRDefault="00782DA1" w:rsidP="00782DA1">
      <w:pPr>
        <w:spacing w:before="100" w:beforeAutospacing="1" w:after="100" w:afterAutospacing="1" w:line="240" w:lineRule="auto"/>
        <w:rPr>
          <w:rFonts w:ascii="Times New Roman" w:eastAsia="Times New Roman" w:hAnsi="Times New Roman" w:cs="Times New Roman"/>
          <w:sz w:val="24"/>
          <w:szCs w:val="24"/>
        </w:rPr>
      </w:pPr>
      <w:r w:rsidRPr="003A44C3">
        <w:rPr>
          <w:rFonts w:ascii="Times New Roman" w:eastAsia="Times New Roman" w:hAnsi="Times New Roman" w:cs="Times New Roman"/>
          <w:sz w:val="24"/>
          <w:szCs w:val="24"/>
        </w:rPr>
        <w:t>Members of standing committees, except the Nominations &amp; Elections Committee and the Standards Committee, shall be appointed for terms of two years unless appointed by special action of the Board, and may be reappointed for a second term.</w:t>
      </w:r>
    </w:p>
    <w:p w14:paraId="3A3CAEB5" w14:textId="25549DEB" w:rsidR="00AF082D" w:rsidRPr="003A44C3" w:rsidRDefault="00782DA1" w:rsidP="00782DA1">
      <w:pPr>
        <w:spacing w:before="100" w:beforeAutospacing="1" w:after="100" w:afterAutospacing="1" w:line="240" w:lineRule="auto"/>
        <w:rPr>
          <w:rFonts w:ascii="Times New Roman" w:eastAsia="Times New Roman" w:hAnsi="Times New Roman" w:cs="Times New Roman"/>
          <w:sz w:val="24"/>
          <w:szCs w:val="24"/>
        </w:rPr>
      </w:pPr>
      <w:r w:rsidRPr="003A44C3">
        <w:rPr>
          <w:rFonts w:ascii="Times New Roman" w:eastAsia="Times New Roman" w:hAnsi="Times New Roman" w:cs="Times New Roman"/>
          <w:sz w:val="24"/>
          <w:szCs w:val="24"/>
        </w:rPr>
        <w:t>Members of the Nominations &amp; Elections Committee shall be appointed for terms of one year. Nominations &amp; Elections Committee members can be reappointed for a second one year term provided that at least 50 percent of the committee consists of new members.</w:t>
      </w:r>
      <w:r w:rsidRPr="003A44C3">
        <w:rPr>
          <w:rFonts w:ascii="Times New Roman" w:eastAsia="Times New Roman" w:hAnsi="Times New Roman" w:cs="Times New Roman"/>
          <w:sz w:val="24"/>
          <w:szCs w:val="24"/>
        </w:rPr>
        <w:br/>
      </w:r>
      <w:r w:rsidRPr="003A44C3">
        <w:rPr>
          <w:rFonts w:ascii="Times New Roman" w:eastAsia="Times New Roman" w:hAnsi="Times New Roman" w:cs="Times New Roman"/>
          <w:sz w:val="24"/>
          <w:szCs w:val="24"/>
        </w:rPr>
        <w:br/>
        <w:t xml:space="preserve">Members of the Standards Committee shall be appointed for terms of five years. </w:t>
      </w:r>
    </w:p>
    <w:p w14:paraId="463464B5" w14:textId="15DF4C34" w:rsidR="00351E62" w:rsidRPr="003A44C3" w:rsidRDefault="00351E62" w:rsidP="00351E62">
      <w:pPr>
        <w:spacing w:before="100" w:beforeAutospacing="1" w:after="100" w:afterAutospacing="1" w:line="240" w:lineRule="auto"/>
        <w:rPr>
          <w:rFonts w:ascii="Times New Roman" w:eastAsia="Times New Roman" w:hAnsi="Times New Roman" w:cs="Times New Roman"/>
          <w:sz w:val="24"/>
          <w:szCs w:val="24"/>
        </w:rPr>
      </w:pPr>
      <w:r w:rsidRPr="003A44C3">
        <w:rPr>
          <w:rFonts w:ascii="Times New Roman" w:hAnsi="Times New Roman" w:cs="Times New Roman"/>
          <w:sz w:val="24"/>
          <w:szCs w:val="24"/>
        </w:rPr>
        <w:t>The Vice President of NASIG shall have the discretion to appoint a committee member to a third consecutive term without an intervening period if that appointment is for chair or vice-chair. In all other cases, members are limited to serving on the same committee for no more than two consecutive terms without an intervening period of two years</w:t>
      </w:r>
      <w:r w:rsidRPr="003A44C3">
        <w:t>.</w:t>
      </w:r>
    </w:p>
    <w:p w14:paraId="12BC1A9C" w14:textId="6D1D7FB9" w:rsidR="00782DA1" w:rsidRPr="003A44C3" w:rsidRDefault="00782DA1" w:rsidP="00782DA1">
      <w:pPr>
        <w:spacing w:before="100" w:beforeAutospacing="1" w:after="100" w:afterAutospacing="1" w:line="240" w:lineRule="auto"/>
        <w:rPr>
          <w:rFonts w:ascii="Times New Roman" w:eastAsia="Times New Roman" w:hAnsi="Times New Roman" w:cs="Times New Roman"/>
          <w:sz w:val="24"/>
          <w:szCs w:val="24"/>
        </w:rPr>
      </w:pPr>
      <w:r w:rsidRPr="003A44C3">
        <w:rPr>
          <w:rFonts w:ascii="Times New Roman" w:eastAsia="Times New Roman" w:hAnsi="Times New Roman" w:cs="Times New Roman"/>
          <w:sz w:val="24"/>
          <w:szCs w:val="24"/>
        </w:rPr>
        <w:t xml:space="preserve">When establishing a new committee, half of the members shall be appointed for a </w:t>
      </w:r>
      <w:r w:rsidR="00351E62" w:rsidRPr="003A44C3">
        <w:rPr>
          <w:rFonts w:ascii="Times New Roman" w:eastAsia="Times New Roman" w:hAnsi="Times New Roman" w:cs="Times New Roman"/>
          <w:sz w:val="24"/>
          <w:szCs w:val="24"/>
        </w:rPr>
        <w:t>one-year</w:t>
      </w:r>
      <w:r w:rsidRPr="003A44C3">
        <w:rPr>
          <w:rFonts w:ascii="Times New Roman" w:eastAsia="Times New Roman" w:hAnsi="Times New Roman" w:cs="Times New Roman"/>
          <w:sz w:val="24"/>
          <w:szCs w:val="24"/>
        </w:rPr>
        <w:t xml:space="preserve"> term and half for a </w:t>
      </w:r>
      <w:r w:rsidR="00351E62" w:rsidRPr="003A44C3">
        <w:rPr>
          <w:rFonts w:ascii="Times New Roman" w:eastAsia="Times New Roman" w:hAnsi="Times New Roman" w:cs="Times New Roman"/>
          <w:sz w:val="24"/>
          <w:szCs w:val="24"/>
        </w:rPr>
        <w:t>two-year</w:t>
      </w:r>
      <w:r w:rsidRPr="003A44C3">
        <w:rPr>
          <w:rFonts w:ascii="Times New Roman" w:eastAsia="Times New Roman" w:hAnsi="Times New Roman" w:cs="Times New Roman"/>
          <w:sz w:val="24"/>
          <w:szCs w:val="24"/>
        </w:rPr>
        <w:t xml:space="preserve"> term in order to have staggered terms thereafter. After the first year, all terms will be for two years or the length specified in the Bylaws.</w:t>
      </w:r>
    </w:p>
    <w:p w14:paraId="4B453579" w14:textId="77777777" w:rsidR="00351E62" w:rsidRPr="00943121" w:rsidRDefault="00351E62" w:rsidP="00782DA1">
      <w:pPr>
        <w:spacing w:before="100" w:beforeAutospacing="1" w:after="100" w:afterAutospacing="1" w:line="240" w:lineRule="auto"/>
        <w:rPr>
          <w:rFonts w:ascii="Times New Roman" w:eastAsia="Times New Roman" w:hAnsi="Times New Roman" w:cs="Times New Roman"/>
          <w:color w:val="FF0000"/>
          <w:sz w:val="24"/>
          <w:szCs w:val="24"/>
        </w:rPr>
      </w:pPr>
    </w:p>
    <w:p w14:paraId="4A25F8D7" w14:textId="77777777" w:rsidR="00337ED6" w:rsidRDefault="00337ED6" w:rsidP="008F70D1">
      <w:pPr>
        <w:spacing w:before="100" w:beforeAutospacing="1" w:after="100" w:afterAutospacing="1" w:line="240" w:lineRule="auto"/>
        <w:rPr>
          <w:rFonts w:ascii="Times New Roman" w:eastAsia="Times New Roman" w:hAnsi="Times New Roman" w:cs="Times New Roman"/>
          <w:b/>
          <w:bCs/>
          <w:sz w:val="24"/>
          <w:szCs w:val="24"/>
        </w:rPr>
      </w:pPr>
    </w:p>
    <w:p w14:paraId="727F8046" w14:textId="77777777" w:rsidR="00337ED6" w:rsidRDefault="00337ED6" w:rsidP="008F70D1">
      <w:pPr>
        <w:spacing w:before="100" w:beforeAutospacing="1" w:after="100" w:afterAutospacing="1" w:line="240" w:lineRule="auto"/>
        <w:rPr>
          <w:rFonts w:ascii="Times New Roman" w:eastAsia="Times New Roman" w:hAnsi="Times New Roman" w:cs="Times New Roman"/>
          <w:b/>
          <w:bCs/>
          <w:sz w:val="24"/>
          <w:szCs w:val="24"/>
        </w:rPr>
      </w:pPr>
    </w:p>
    <w:p w14:paraId="2120E9E9" w14:textId="2DC826A6"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lastRenderedPageBreak/>
        <w:t>Section 4. Special Committees.</w:t>
      </w:r>
    </w:p>
    <w:p w14:paraId="06BA588E"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The Executive Board may appoint special committees for a specific purpose and for a specific term.</w:t>
      </w:r>
    </w:p>
    <w:p w14:paraId="35E3E8F3" w14:textId="77777777" w:rsidR="008F70D1" w:rsidRPr="005E0258" w:rsidRDefault="008F70D1" w:rsidP="008F70D1">
      <w:pPr>
        <w:spacing w:before="100" w:beforeAutospacing="1" w:after="100" w:afterAutospacing="1" w:line="240" w:lineRule="auto"/>
        <w:outlineLvl w:val="1"/>
        <w:rPr>
          <w:rFonts w:ascii="Times New Roman" w:eastAsia="Times New Roman" w:hAnsi="Times New Roman" w:cs="Times New Roman"/>
          <w:b/>
          <w:bCs/>
          <w:sz w:val="24"/>
          <w:szCs w:val="24"/>
        </w:rPr>
      </w:pPr>
      <w:r w:rsidRPr="005E0258">
        <w:rPr>
          <w:rFonts w:ascii="Times New Roman" w:eastAsia="Times New Roman" w:hAnsi="Times New Roman" w:cs="Times New Roman"/>
          <w:b/>
          <w:bCs/>
          <w:sz w:val="24"/>
          <w:szCs w:val="24"/>
        </w:rPr>
        <w:t>Article VII. Elections and Nominations.</w:t>
      </w:r>
    </w:p>
    <w:p w14:paraId="036C6FF3"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t>Section 1. Elections.</w:t>
      </w:r>
    </w:p>
    <w:p w14:paraId="720F5D32"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The committee responsible for nominations and elections shall submit an election calendar for the upcoming election cycle to the Executive Board no later than sixty days after the Annual Conference. The election calendar shall state the steps and deadlines for nomination to eligible offices and officers, and members-at-large of the Executive Board, of announcements for the pending and final slate of candidates, for receiving nominations by petition, and for execution of the ballot for said election cycle. The Executive Board shall approve the calendar and report it to the membership within fifteen days after submission.</w:t>
      </w:r>
    </w:p>
    <w:p w14:paraId="52772F8A"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The election calendar deadlines shall be set to accommodate the following time requirements:</w:t>
      </w:r>
    </w:p>
    <w:p w14:paraId="41679C05" w14:textId="77777777" w:rsidR="008F70D1" w:rsidRPr="005E0258" w:rsidRDefault="008F70D1" w:rsidP="008F70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Ballots for an election shall be distributed at least sixty days prior to the Annual Conference and completed ballots shall be accepted for ten working days after distribution.</w:t>
      </w:r>
    </w:p>
    <w:p w14:paraId="3ED95252" w14:textId="77777777" w:rsidR="008F70D1" w:rsidRPr="005E0258" w:rsidRDefault="008F70D1" w:rsidP="008F70D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Persons seeking a nomination by petition shall be allowed at least fifteen days from the time of notice to the membership of the pending slate of candidates, to gather and submit their petitions to the committee responsible for nominations and elections.</w:t>
      </w:r>
    </w:p>
    <w:p w14:paraId="3237D9D9"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Candidates receiving a plurality of votes cast shall be elected. In case of a tie vote, the committee responsible for nominations and elections shall decide the election by lot. Notice of those elected shall be communicated to the membership prior to the Annual Conference, with a declaration made also at the Annual Conference.</w:t>
      </w:r>
    </w:p>
    <w:p w14:paraId="23AD2D4E"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t>Section 2. Nominations.</w:t>
      </w:r>
    </w:p>
    <w:p w14:paraId="45AFCA26"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Nominations may be made by committee, by petition, or by write-in.</w:t>
      </w:r>
    </w:p>
    <w:p w14:paraId="03EAF238" w14:textId="188AF592"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 xml:space="preserve">Nominations by Committee: The committee responsible for nominations and elections shall present candidates for the position of </w:t>
      </w:r>
      <w:r w:rsidR="00C21857" w:rsidRPr="005E0258">
        <w:rPr>
          <w:rFonts w:ascii="Times New Roman" w:eastAsia="Times New Roman" w:hAnsi="Times New Roman" w:cs="Times New Roman"/>
          <w:sz w:val="24"/>
          <w:szCs w:val="24"/>
        </w:rPr>
        <w:t>vice president</w:t>
      </w:r>
      <w:r w:rsidRPr="005E0258">
        <w:rPr>
          <w:rFonts w:ascii="Times New Roman" w:eastAsia="Times New Roman" w:hAnsi="Times New Roman" w:cs="Times New Roman"/>
          <w:sz w:val="24"/>
          <w:szCs w:val="24"/>
        </w:rPr>
        <w:t>/president elect, secretary, treasurer, and Executive Board members-at-large, as required. The committee shall endeavor to present at least two candidates for each office to be filled. Candidates shall be selected in such a manner as to insure as broad a representation as possible of NASIG constituencies and of the geographic distribution of the membership. As specified in the election calendar, members may submit nominations to the committee responsible for nominations and elections for the above stated positions.</w:t>
      </w:r>
    </w:p>
    <w:p w14:paraId="675AFCB9"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 xml:space="preserve">Nominations by Petition: Nominations may be made for any open position on the Executive Board by petition. Such petitions shall include endorsement by at least ten active members of </w:t>
      </w:r>
      <w:r w:rsidRPr="005E0258">
        <w:rPr>
          <w:rFonts w:ascii="Times New Roman" w:eastAsia="Times New Roman" w:hAnsi="Times New Roman" w:cs="Times New Roman"/>
          <w:sz w:val="24"/>
          <w:szCs w:val="24"/>
        </w:rPr>
        <w:lastRenderedPageBreak/>
        <w:t>NASIG as well as the written acceptance of the candidate. The petition must be submitted to the committee responsible for nominations and elections by the deadline stipulated in the election calendar. Any nomination which meets the petition requirements shall be included on the official ballot.</w:t>
      </w:r>
    </w:p>
    <w:p w14:paraId="289E2FC2"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Write-in Candidates: Space shall be provided on the ballot for write-in candidates for each office to be filled.</w:t>
      </w:r>
    </w:p>
    <w:p w14:paraId="579AE431"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b/>
          <w:bCs/>
          <w:sz w:val="24"/>
          <w:szCs w:val="24"/>
        </w:rPr>
        <w:t>Section 3. Challenges.</w:t>
      </w:r>
    </w:p>
    <w:p w14:paraId="6C3106E9" w14:textId="77777777" w:rsidR="008F70D1" w:rsidRPr="003A44C3"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 xml:space="preserve">Challenges to the election results must be made to the President within ten days of the </w:t>
      </w:r>
      <w:r w:rsidRPr="003A44C3">
        <w:rPr>
          <w:rFonts w:ascii="Times New Roman" w:eastAsia="Times New Roman" w:hAnsi="Times New Roman" w:cs="Times New Roman"/>
          <w:sz w:val="24"/>
          <w:szCs w:val="24"/>
        </w:rPr>
        <w:t>announcement of the election results.</w:t>
      </w:r>
    </w:p>
    <w:p w14:paraId="2FE3140E" w14:textId="64A3654A" w:rsidR="008F70D1" w:rsidRPr="003A44C3" w:rsidRDefault="008F70D1" w:rsidP="008F70D1">
      <w:pPr>
        <w:spacing w:before="100" w:beforeAutospacing="1" w:after="100" w:afterAutospacing="1" w:line="240" w:lineRule="auto"/>
        <w:outlineLvl w:val="1"/>
        <w:rPr>
          <w:rFonts w:ascii="Times New Roman" w:eastAsia="Times New Roman" w:hAnsi="Times New Roman" w:cs="Times New Roman"/>
          <w:b/>
          <w:bCs/>
          <w:sz w:val="24"/>
          <w:szCs w:val="24"/>
        </w:rPr>
      </w:pPr>
      <w:r w:rsidRPr="003A44C3">
        <w:rPr>
          <w:rFonts w:ascii="Times New Roman" w:eastAsia="Times New Roman" w:hAnsi="Times New Roman" w:cs="Times New Roman"/>
          <w:b/>
          <w:bCs/>
          <w:sz w:val="24"/>
          <w:szCs w:val="24"/>
        </w:rPr>
        <w:t>Article VIII. Meetings</w:t>
      </w:r>
      <w:r w:rsidR="00F73332" w:rsidRPr="003A44C3">
        <w:rPr>
          <w:rFonts w:ascii="Times New Roman" w:eastAsia="Times New Roman" w:hAnsi="Times New Roman" w:cs="Times New Roman"/>
          <w:b/>
          <w:bCs/>
          <w:sz w:val="24"/>
          <w:szCs w:val="24"/>
        </w:rPr>
        <w:t xml:space="preserve"> and</w:t>
      </w:r>
      <w:r w:rsidR="0086231D" w:rsidRPr="003A44C3">
        <w:rPr>
          <w:rFonts w:ascii="Times New Roman" w:eastAsia="Times New Roman" w:hAnsi="Times New Roman" w:cs="Times New Roman"/>
          <w:b/>
          <w:bCs/>
          <w:sz w:val="24"/>
          <w:szCs w:val="24"/>
        </w:rPr>
        <w:t xml:space="preserve"> Voting</w:t>
      </w:r>
      <w:r w:rsidRPr="003A44C3">
        <w:rPr>
          <w:rFonts w:ascii="Times New Roman" w:eastAsia="Times New Roman" w:hAnsi="Times New Roman" w:cs="Times New Roman"/>
          <w:b/>
          <w:bCs/>
          <w:sz w:val="24"/>
          <w:szCs w:val="24"/>
        </w:rPr>
        <w:t>.</w:t>
      </w:r>
    </w:p>
    <w:p w14:paraId="0B262A82" w14:textId="25FB92E5" w:rsidR="0086231D" w:rsidRPr="003A44C3"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3A44C3">
        <w:rPr>
          <w:rFonts w:ascii="Times New Roman" w:eastAsia="Times New Roman" w:hAnsi="Times New Roman" w:cs="Times New Roman"/>
          <w:sz w:val="24"/>
          <w:szCs w:val="24"/>
        </w:rPr>
        <w:t>An annual business meeting shall be called by the Executive Board, to be held at the site of, and in conjunction with, the Annual Conference. Other meetings</w:t>
      </w:r>
      <w:r w:rsidR="00B218BA" w:rsidRPr="003A44C3">
        <w:rPr>
          <w:rFonts w:ascii="Times New Roman" w:eastAsia="Times New Roman" w:hAnsi="Times New Roman" w:cs="Times New Roman"/>
          <w:sz w:val="24"/>
          <w:szCs w:val="24"/>
        </w:rPr>
        <w:t>, either virtual</w:t>
      </w:r>
      <w:r w:rsidR="00142EC6" w:rsidRPr="003A44C3">
        <w:rPr>
          <w:rFonts w:ascii="Times New Roman" w:eastAsia="Times New Roman" w:hAnsi="Times New Roman" w:cs="Times New Roman"/>
          <w:sz w:val="24"/>
          <w:szCs w:val="24"/>
        </w:rPr>
        <w:t xml:space="preserve"> or in person</w:t>
      </w:r>
      <w:r w:rsidR="00B218BA" w:rsidRPr="003A44C3">
        <w:rPr>
          <w:rFonts w:ascii="Times New Roman" w:eastAsia="Times New Roman" w:hAnsi="Times New Roman" w:cs="Times New Roman"/>
          <w:sz w:val="24"/>
          <w:szCs w:val="24"/>
        </w:rPr>
        <w:t>,</w:t>
      </w:r>
      <w:r w:rsidRPr="003A44C3">
        <w:rPr>
          <w:rFonts w:ascii="Times New Roman" w:eastAsia="Times New Roman" w:hAnsi="Times New Roman" w:cs="Times New Roman"/>
          <w:sz w:val="24"/>
          <w:szCs w:val="24"/>
        </w:rPr>
        <w:t xml:space="preserve"> may be called by the Executive Board</w:t>
      </w:r>
      <w:r w:rsidR="00B218BA" w:rsidRPr="003A44C3">
        <w:rPr>
          <w:rFonts w:ascii="Times New Roman" w:eastAsia="Times New Roman" w:hAnsi="Times New Roman" w:cs="Times New Roman"/>
          <w:sz w:val="24"/>
          <w:szCs w:val="24"/>
        </w:rPr>
        <w:t xml:space="preserve"> as deemed necessary</w:t>
      </w:r>
      <w:r w:rsidRPr="003A44C3">
        <w:rPr>
          <w:rFonts w:ascii="Times New Roman" w:eastAsia="Times New Roman" w:hAnsi="Times New Roman" w:cs="Times New Roman"/>
          <w:sz w:val="24"/>
          <w:szCs w:val="24"/>
        </w:rPr>
        <w:t>. Notice of meetings shall be distributed to the membership at least thirty days in advance of the meeting and shall include notice of business to be transacted.</w:t>
      </w:r>
    </w:p>
    <w:p w14:paraId="409BB4E9" w14:textId="77777777" w:rsidR="009D3261" w:rsidRPr="003A44C3" w:rsidRDefault="009D3261" w:rsidP="008F70D1">
      <w:pPr>
        <w:spacing w:before="100" w:beforeAutospacing="1" w:after="100" w:afterAutospacing="1" w:line="240" w:lineRule="auto"/>
        <w:outlineLvl w:val="1"/>
        <w:rPr>
          <w:rFonts w:ascii="Times New Roman" w:eastAsia="Times New Roman" w:hAnsi="Times New Roman" w:cs="Times New Roman"/>
          <w:sz w:val="24"/>
          <w:szCs w:val="24"/>
        </w:rPr>
      </w:pPr>
      <w:r w:rsidRPr="003A44C3">
        <w:rPr>
          <w:rFonts w:ascii="Times New Roman" w:eastAsia="Times New Roman" w:hAnsi="Times New Roman" w:cs="Times New Roman"/>
          <w:sz w:val="24"/>
          <w:szCs w:val="24"/>
        </w:rPr>
        <w:t>Voting may be conducted either in-person or via an online ballot. To pass, in-person votes or ballots require a two-thirds majority of those present. To pass, online ballots require a two-thirds majority of those participating in the vote. If the ballot includes an amendment to the bylaws, it will adhere to the guidelines set out in Article XII</w:t>
      </w:r>
    </w:p>
    <w:p w14:paraId="52715F72" w14:textId="7A16327C" w:rsidR="008F70D1" w:rsidRPr="005E0258" w:rsidRDefault="009D3261" w:rsidP="008F70D1">
      <w:pPr>
        <w:spacing w:before="100" w:beforeAutospacing="1" w:after="100" w:afterAutospacing="1" w:line="240" w:lineRule="auto"/>
        <w:outlineLvl w:val="1"/>
        <w:rPr>
          <w:rFonts w:ascii="Times New Roman" w:eastAsia="Times New Roman" w:hAnsi="Times New Roman" w:cs="Times New Roman"/>
          <w:b/>
          <w:bCs/>
          <w:sz w:val="24"/>
          <w:szCs w:val="24"/>
        </w:rPr>
      </w:pPr>
      <w:r w:rsidRPr="009D3261">
        <w:rPr>
          <w:rFonts w:ascii="Times New Roman" w:eastAsia="Times New Roman" w:hAnsi="Times New Roman" w:cs="Times New Roman"/>
          <w:sz w:val="24"/>
          <w:szCs w:val="24"/>
        </w:rPr>
        <w:t>.</w:t>
      </w:r>
      <w:r w:rsidR="008F70D1" w:rsidRPr="005E0258">
        <w:rPr>
          <w:rFonts w:ascii="Times New Roman" w:eastAsia="Times New Roman" w:hAnsi="Times New Roman" w:cs="Times New Roman"/>
          <w:b/>
          <w:bCs/>
          <w:sz w:val="24"/>
          <w:szCs w:val="24"/>
        </w:rPr>
        <w:t>Article IX. Annual Review.</w:t>
      </w:r>
    </w:p>
    <w:p w14:paraId="62676F41"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The accounts of the Treasurer of NASIG shall be reviewed annually by an auditor chosen by the Executive Board.</w:t>
      </w:r>
    </w:p>
    <w:p w14:paraId="3523FE76" w14:textId="77777777" w:rsidR="008F70D1" w:rsidRPr="005E0258" w:rsidRDefault="008F70D1" w:rsidP="008F70D1">
      <w:pPr>
        <w:spacing w:before="100" w:beforeAutospacing="1" w:after="100" w:afterAutospacing="1" w:line="240" w:lineRule="auto"/>
        <w:outlineLvl w:val="1"/>
        <w:rPr>
          <w:rFonts w:ascii="Times New Roman" w:eastAsia="Times New Roman" w:hAnsi="Times New Roman" w:cs="Times New Roman"/>
          <w:b/>
          <w:bCs/>
          <w:sz w:val="24"/>
          <w:szCs w:val="24"/>
        </w:rPr>
      </w:pPr>
      <w:r w:rsidRPr="005E0258">
        <w:rPr>
          <w:rFonts w:ascii="Times New Roman" w:eastAsia="Times New Roman" w:hAnsi="Times New Roman" w:cs="Times New Roman"/>
          <w:b/>
          <w:bCs/>
          <w:sz w:val="24"/>
          <w:szCs w:val="24"/>
        </w:rPr>
        <w:t>Article X. Dissolution.</w:t>
      </w:r>
    </w:p>
    <w:p w14:paraId="40E5B348" w14:textId="7777777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In the event of the dissolution of NASIG, all assets and property remaining after meeting necessary expenses shall be distributed to such organizations as shall qualify under Section 501 (c) (3) of the Internal Revenue Code, subject to an order of the Justice of the Supreme Court of the State of New York.</w:t>
      </w:r>
    </w:p>
    <w:p w14:paraId="471BB6C2" w14:textId="77777777" w:rsidR="008F70D1" w:rsidRPr="005E0258" w:rsidRDefault="008F70D1" w:rsidP="008F70D1">
      <w:pPr>
        <w:spacing w:before="100" w:beforeAutospacing="1" w:after="100" w:afterAutospacing="1" w:line="240" w:lineRule="auto"/>
        <w:outlineLvl w:val="1"/>
        <w:rPr>
          <w:rFonts w:ascii="Times New Roman" w:eastAsia="Times New Roman" w:hAnsi="Times New Roman" w:cs="Times New Roman"/>
          <w:b/>
          <w:bCs/>
          <w:sz w:val="24"/>
          <w:szCs w:val="24"/>
        </w:rPr>
      </w:pPr>
      <w:r w:rsidRPr="005E0258">
        <w:rPr>
          <w:rFonts w:ascii="Times New Roman" w:eastAsia="Times New Roman" w:hAnsi="Times New Roman" w:cs="Times New Roman"/>
          <w:b/>
          <w:bCs/>
          <w:sz w:val="24"/>
          <w:szCs w:val="24"/>
        </w:rPr>
        <w:t>Article XI. Parliamentary Authority.</w:t>
      </w:r>
    </w:p>
    <w:p w14:paraId="0D3F1602" w14:textId="559C6857" w:rsidR="008F70D1" w:rsidRPr="005E0258" w:rsidRDefault="008F70D1" w:rsidP="008F70D1">
      <w:pPr>
        <w:spacing w:before="100" w:beforeAutospacing="1" w:after="100" w:afterAutospacing="1" w:line="240" w:lineRule="auto"/>
        <w:rPr>
          <w:rFonts w:ascii="Times New Roman" w:eastAsia="Times New Roman" w:hAnsi="Times New Roman" w:cs="Times New Roman"/>
          <w:sz w:val="24"/>
          <w:szCs w:val="24"/>
        </w:rPr>
      </w:pPr>
      <w:r w:rsidRPr="005E0258">
        <w:rPr>
          <w:rFonts w:ascii="Times New Roman" w:eastAsia="Times New Roman" w:hAnsi="Times New Roman" w:cs="Times New Roman"/>
          <w:sz w:val="24"/>
          <w:szCs w:val="24"/>
        </w:rPr>
        <w:t>Robert's Rules of Order(Revised), in the latest edition, shall govern all meetings of the membership and the Executive Board in all cases where it is not inconsistent with these Bylaws. A parliamentarian may be appointed for an indefinite term by the Executive Board to serve as a consultant to the Board.</w:t>
      </w:r>
    </w:p>
    <w:p w14:paraId="7533547A" w14:textId="77777777" w:rsidR="00337ED6" w:rsidRDefault="00337ED6" w:rsidP="008F70D1">
      <w:pPr>
        <w:spacing w:before="100" w:beforeAutospacing="1" w:after="100" w:afterAutospacing="1" w:line="240" w:lineRule="auto"/>
        <w:outlineLvl w:val="1"/>
        <w:rPr>
          <w:rFonts w:ascii="Times New Roman" w:eastAsia="Times New Roman" w:hAnsi="Times New Roman" w:cs="Times New Roman"/>
          <w:b/>
          <w:bCs/>
          <w:sz w:val="24"/>
          <w:szCs w:val="24"/>
        </w:rPr>
      </w:pPr>
    </w:p>
    <w:p w14:paraId="483C02EC" w14:textId="2068F2B2" w:rsidR="008F70D1" w:rsidRPr="005E0258" w:rsidRDefault="008F70D1" w:rsidP="008F70D1">
      <w:pPr>
        <w:spacing w:before="100" w:beforeAutospacing="1" w:after="100" w:afterAutospacing="1" w:line="240" w:lineRule="auto"/>
        <w:outlineLvl w:val="1"/>
        <w:rPr>
          <w:rFonts w:ascii="Times New Roman" w:eastAsia="Times New Roman" w:hAnsi="Times New Roman" w:cs="Times New Roman"/>
          <w:b/>
          <w:bCs/>
          <w:sz w:val="24"/>
          <w:szCs w:val="24"/>
        </w:rPr>
      </w:pPr>
      <w:r w:rsidRPr="005E0258">
        <w:rPr>
          <w:rFonts w:ascii="Times New Roman" w:eastAsia="Times New Roman" w:hAnsi="Times New Roman" w:cs="Times New Roman"/>
          <w:b/>
          <w:bCs/>
          <w:sz w:val="24"/>
          <w:szCs w:val="24"/>
        </w:rPr>
        <w:lastRenderedPageBreak/>
        <w:t>Article XII. Amendments to Bylaws.</w:t>
      </w:r>
    </w:p>
    <w:p w14:paraId="62958F63" w14:textId="1F168E5F" w:rsidR="00C10AF1" w:rsidRPr="005E0258" w:rsidRDefault="008F70D1" w:rsidP="003B4228">
      <w:pPr>
        <w:spacing w:before="100" w:beforeAutospacing="1" w:after="100" w:afterAutospacing="1" w:line="240" w:lineRule="auto"/>
        <w:rPr>
          <w:rFonts w:ascii="Times New Roman" w:hAnsi="Times New Roman" w:cs="Times New Roman"/>
          <w:sz w:val="24"/>
          <w:szCs w:val="24"/>
        </w:rPr>
      </w:pPr>
      <w:r w:rsidRPr="005E0258">
        <w:rPr>
          <w:rFonts w:ascii="Times New Roman" w:eastAsia="Times New Roman" w:hAnsi="Times New Roman" w:cs="Times New Roman"/>
          <w:sz w:val="24"/>
          <w:szCs w:val="24"/>
        </w:rPr>
        <w:t>Proposed amendments may be submitted in writing to the committee responsible for bylaws, or may be presented at any meeting of the membership. Proposed amendments shall be distributed to the membership by the committee responsible for bylaws at least thirty days prior to the call for vote. Voting shall be</w:t>
      </w:r>
      <w:r w:rsidR="00BA238D" w:rsidRPr="005E0258">
        <w:rPr>
          <w:rFonts w:ascii="Times New Roman" w:eastAsia="Times New Roman" w:hAnsi="Times New Roman" w:cs="Times New Roman"/>
          <w:sz w:val="24"/>
          <w:szCs w:val="24"/>
        </w:rPr>
        <w:t xml:space="preserve"> conducted as provided for in Article VIII</w:t>
      </w:r>
      <w:r w:rsidRPr="005E0258">
        <w:rPr>
          <w:rFonts w:ascii="Times New Roman" w:eastAsia="Times New Roman" w:hAnsi="Times New Roman" w:cs="Times New Roman"/>
          <w:sz w:val="24"/>
          <w:szCs w:val="24"/>
        </w:rPr>
        <w:t>. An amendment shall become effective after adoption, unless otherwise stated.[Adopted 4/19/94; amended 1996; amended 1997; revised 2003; revised 2004; revised 2007; revised 2008; revised 2009;</w:t>
      </w:r>
      <w:r w:rsidR="00E07580" w:rsidRPr="005E0258">
        <w:rPr>
          <w:rFonts w:ascii="Times New Roman" w:eastAsia="Times New Roman" w:hAnsi="Times New Roman" w:cs="Times New Roman"/>
          <w:sz w:val="24"/>
          <w:szCs w:val="24"/>
        </w:rPr>
        <w:t xml:space="preserve"> </w:t>
      </w:r>
      <w:r w:rsidRPr="005E0258">
        <w:rPr>
          <w:rFonts w:ascii="Times New Roman" w:eastAsia="Times New Roman" w:hAnsi="Times New Roman" w:cs="Times New Roman"/>
          <w:sz w:val="24"/>
          <w:szCs w:val="24"/>
        </w:rPr>
        <w:t>revised 2010</w:t>
      </w:r>
      <w:r w:rsidR="00F20CEC" w:rsidRPr="005E0258">
        <w:rPr>
          <w:rFonts w:ascii="Times New Roman" w:eastAsia="Times New Roman" w:hAnsi="Times New Roman" w:cs="Times New Roman"/>
          <w:sz w:val="24"/>
          <w:szCs w:val="24"/>
        </w:rPr>
        <w:t>; revised 2014</w:t>
      </w:r>
      <w:r w:rsidR="00C21857" w:rsidRPr="005E0258">
        <w:rPr>
          <w:rFonts w:ascii="Times New Roman" w:eastAsia="Times New Roman" w:hAnsi="Times New Roman" w:cs="Times New Roman"/>
          <w:sz w:val="24"/>
          <w:szCs w:val="24"/>
        </w:rPr>
        <w:t>; revised 201</w:t>
      </w:r>
      <w:r w:rsidR="00E350E1" w:rsidRPr="005E0258">
        <w:rPr>
          <w:rFonts w:ascii="Times New Roman" w:eastAsia="Times New Roman" w:hAnsi="Times New Roman" w:cs="Times New Roman"/>
          <w:sz w:val="24"/>
          <w:szCs w:val="24"/>
        </w:rPr>
        <w:t>6</w:t>
      </w:r>
      <w:r w:rsidR="003A44C3">
        <w:rPr>
          <w:rFonts w:ascii="Times New Roman" w:eastAsia="Times New Roman" w:hAnsi="Times New Roman" w:cs="Times New Roman"/>
          <w:sz w:val="24"/>
          <w:szCs w:val="24"/>
        </w:rPr>
        <w:t>,revised 2018</w:t>
      </w:r>
      <w:r w:rsidRPr="005E0258">
        <w:rPr>
          <w:rFonts w:ascii="Times New Roman" w:eastAsia="Times New Roman" w:hAnsi="Times New Roman" w:cs="Times New Roman"/>
          <w:sz w:val="24"/>
          <w:szCs w:val="24"/>
        </w:rPr>
        <w:t>]</w:t>
      </w:r>
    </w:p>
    <w:sectPr w:rsidR="00C10AF1" w:rsidRPr="005E02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9222B" w14:textId="77777777" w:rsidR="00D61081" w:rsidRDefault="00D61081" w:rsidP="00EF5120">
      <w:pPr>
        <w:spacing w:after="0" w:line="240" w:lineRule="auto"/>
      </w:pPr>
      <w:r>
        <w:separator/>
      </w:r>
    </w:p>
  </w:endnote>
  <w:endnote w:type="continuationSeparator" w:id="0">
    <w:p w14:paraId="6EE395BF" w14:textId="77777777" w:rsidR="00D61081" w:rsidRDefault="00D61081" w:rsidP="00EF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54B8" w14:textId="77777777" w:rsidR="0022521B" w:rsidRDefault="00225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503806"/>
      <w:docPartObj>
        <w:docPartGallery w:val="Page Numbers (Bottom of Page)"/>
        <w:docPartUnique/>
      </w:docPartObj>
    </w:sdtPr>
    <w:sdtEndPr>
      <w:rPr>
        <w:noProof/>
      </w:rPr>
    </w:sdtEndPr>
    <w:sdtContent>
      <w:p w14:paraId="63F487AF" w14:textId="290FE1EE" w:rsidR="00EF5120" w:rsidRDefault="00EF5120">
        <w:pPr>
          <w:pStyle w:val="Footer"/>
          <w:jc w:val="right"/>
        </w:pPr>
        <w:r>
          <w:fldChar w:fldCharType="begin"/>
        </w:r>
        <w:r>
          <w:instrText xml:space="preserve"> PAGE   \* MERGEFORMAT </w:instrText>
        </w:r>
        <w:r>
          <w:fldChar w:fldCharType="separate"/>
        </w:r>
        <w:r w:rsidR="00E908C1">
          <w:rPr>
            <w:noProof/>
          </w:rPr>
          <w:t>1</w:t>
        </w:r>
        <w:r>
          <w:rPr>
            <w:noProof/>
          </w:rPr>
          <w:fldChar w:fldCharType="end"/>
        </w:r>
      </w:p>
    </w:sdtContent>
  </w:sdt>
  <w:p w14:paraId="4B1F75D3" w14:textId="77777777" w:rsidR="00EF5120" w:rsidRDefault="00EF5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E1FB" w14:textId="77777777" w:rsidR="0022521B" w:rsidRDefault="00225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D5467" w14:textId="77777777" w:rsidR="00D61081" w:rsidRDefault="00D61081" w:rsidP="00EF5120">
      <w:pPr>
        <w:spacing w:after="0" w:line="240" w:lineRule="auto"/>
      </w:pPr>
      <w:r>
        <w:separator/>
      </w:r>
    </w:p>
  </w:footnote>
  <w:footnote w:type="continuationSeparator" w:id="0">
    <w:p w14:paraId="12FDA1B8" w14:textId="77777777" w:rsidR="00D61081" w:rsidRDefault="00D61081" w:rsidP="00EF5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002C" w14:textId="77777777" w:rsidR="0022521B" w:rsidRDefault="00225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F574" w14:textId="5EC93ACF" w:rsidR="0022521B" w:rsidRDefault="00225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DC07" w14:textId="77777777" w:rsidR="0022521B" w:rsidRDefault="00225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6477"/>
    <w:multiLevelType w:val="multilevel"/>
    <w:tmpl w:val="E438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4D1E02"/>
    <w:multiLevelType w:val="multilevel"/>
    <w:tmpl w:val="D7F4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D1"/>
    <w:rsid w:val="00027AE7"/>
    <w:rsid w:val="000354DB"/>
    <w:rsid w:val="00072EE4"/>
    <w:rsid w:val="0010128C"/>
    <w:rsid w:val="00132E01"/>
    <w:rsid w:val="00142EC6"/>
    <w:rsid w:val="00184291"/>
    <w:rsid w:val="001F1CCA"/>
    <w:rsid w:val="001F385E"/>
    <w:rsid w:val="00200ED0"/>
    <w:rsid w:val="00222A4B"/>
    <w:rsid w:val="0022521B"/>
    <w:rsid w:val="00247E49"/>
    <w:rsid w:val="00294C36"/>
    <w:rsid w:val="002B1AA7"/>
    <w:rsid w:val="002C2AF0"/>
    <w:rsid w:val="002F65B2"/>
    <w:rsid w:val="00314BC0"/>
    <w:rsid w:val="00334868"/>
    <w:rsid w:val="00337ED6"/>
    <w:rsid w:val="00351E62"/>
    <w:rsid w:val="00354FB9"/>
    <w:rsid w:val="00362A98"/>
    <w:rsid w:val="003638BF"/>
    <w:rsid w:val="00372136"/>
    <w:rsid w:val="003A1A24"/>
    <w:rsid w:val="003A44C3"/>
    <w:rsid w:val="003B4228"/>
    <w:rsid w:val="003B758D"/>
    <w:rsid w:val="003E0BB6"/>
    <w:rsid w:val="00405918"/>
    <w:rsid w:val="00446E96"/>
    <w:rsid w:val="004560E2"/>
    <w:rsid w:val="00493131"/>
    <w:rsid w:val="004C4F07"/>
    <w:rsid w:val="004C5E3D"/>
    <w:rsid w:val="004D613C"/>
    <w:rsid w:val="004D61CB"/>
    <w:rsid w:val="004D6C05"/>
    <w:rsid w:val="00526FA9"/>
    <w:rsid w:val="005655A8"/>
    <w:rsid w:val="00565960"/>
    <w:rsid w:val="00567D66"/>
    <w:rsid w:val="005831DC"/>
    <w:rsid w:val="005C6626"/>
    <w:rsid w:val="005E0258"/>
    <w:rsid w:val="006326E7"/>
    <w:rsid w:val="00664EA5"/>
    <w:rsid w:val="006C1717"/>
    <w:rsid w:val="006F5BD3"/>
    <w:rsid w:val="006F6024"/>
    <w:rsid w:val="00782DA1"/>
    <w:rsid w:val="00782E63"/>
    <w:rsid w:val="007A559A"/>
    <w:rsid w:val="007B49FA"/>
    <w:rsid w:val="007E33F8"/>
    <w:rsid w:val="007F49C3"/>
    <w:rsid w:val="0086231D"/>
    <w:rsid w:val="00867AA3"/>
    <w:rsid w:val="008A2591"/>
    <w:rsid w:val="008D3FD1"/>
    <w:rsid w:val="008E3D3B"/>
    <w:rsid w:val="008F580D"/>
    <w:rsid w:val="008F70D1"/>
    <w:rsid w:val="0092365D"/>
    <w:rsid w:val="009305C7"/>
    <w:rsid w:val="00943121"/>
    <w:rsid w:val="009A4152"/>
    <w:rsid w:val="009C4B15"/>
    <w:rsid w:val="009D3261"/>
    <w:rsid w:val="00A441B7"/>
    <w:rsid w:val="00A658DF"/>
    <w:rsid w:val="00A77D01"/>
    <w:rsid w:val="00AA0E19"/>
    <w:rsid w:val="00AB3880"/>
    <w:rsid w:val="00AC1BE4"/>
    <w:rsid w:val="00AC369A"/>
    <w:rsid w:val="00AE4217"/>
    <w:rsid w:val="00AF082D"/>
    <w:rsid w:val="00AF2412"/>
    <w:rsid w:val="00B218BA"/>
    <w:rsid w:val="00B8033B"/>
    <w:rsid w:val="00B97E8E"/>
    <w:rsid w:val="00BA238D"/>
    <w:rsid w:val="00BB705F"/>
    <w:rsid w:val="00BC6786"/>
    <w:rsid w:val="00C10AF1"/>
    <w:rsid w:val="00C21857"/>
    <w:rsid w:val="00C33F30"/>
    <w:rsid w:val="00C71ED8"/>
    <w:rsid w:val="00D61081"/>
    <w:rsid w:val="00E055F2"/>
    <w:rsid w:val="00E07580"/>
    <w:rsid w:val="00E25264"/>
    <w:rsid w:val="00E350E1"/>
    <w:rsid w:val="00E908C1"/>
    <w:rsid w:val="00ED45ED"/>
    <w:rsid w:val="00EF5120"/>
    <w:rsid w:val="00F20CEC"/>
    <w:rsid w:val="00F268EA"/>
    <w:rsid w:val="00F64CDE"/>
    <w:rsid w:val="00F73332"/>
    <w:rsid w:val="00F82606"/>
    <w:rsid w:val="00F9372F"/>
    <w:rsid w:val="00FA7AF9"/>
    <w:rsid w:val="00FC308B"/>
    <w:rsid w:val="00FC41A5"/>
    <w:rsid w:val="00FD7AA6"/>
    <w:rsid w:val="00FF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455A91"/>
  <w15:docId w15:val="{1C2BFA92-10FA-8340-A9A1-9ED2A310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F70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F70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0D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F70D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F70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70D1"/>
    <w:rPr>
      <w:color w:val="0000FF"/>
      <w:u w:val="single"/>
    </w:rPr>
  </w:style>
  <w:style w:type="character" w:styleId="Strong">
    <w:name w:val="Strong"/>
    <w:basedOn w:val="DefaultParagraphFont"/>
    <w:uiPriority w:val="22"/>
    <w:qFormat/>
    <w:rsid w:val="008F70D1"/>
    <w:rPr>
      <w:b/>
      <w:bCs/>
    </w:rPr>
  </w:style>
  <w:style w:type="character" w:styleId="CommentReference">
    <w:name w:val="annotation reference"/>
    <w:basedOn w:val="DefaultParagraphFont"/>
    <w:uiPriority w:val="99"/>
    <w:semiHidden/>
    <w:unhideWhenUsed/>
    <w:rsid w:val="006F6024"/>
    <w:rPr>
      <w:sz w:val="16"/>
      <w:szCs w:val="16"/>
    </w:rPr>
  </w:style>
  <w:style w:type="paragraph" w:styleId="CommentText">
    <w:name w:val="annotation text"/>
    <w:basedOn w:val="Normal"/>
    <w:link w:val="CommentTextChar"/>
    <w:uiPriority w:val="99"/>
    <w:semiHidden/>
    <w:unhideWhenUsed/>
    <w:rsid w:val="006F6024"/>
    <w:pPr>
      <w:spacing w:line="240" w:lineRule="auto"/>
    </w:pPr>
    <w:rPr>
      <w:sz w:val="20"/>
      <w:szCs w:val="20"/>
    </w:rPr>
  </w:style>
  <w:style w:type="character" w:customStyle="1" w:styleId="CommentTextChar">
    <w:name w:val="Comment Text Char"/>
    <w:basedOn w:val="DefaultParagraphFont"/>
    <w:link w:val="CommentText"/>
    <w:uiPriority w:val="99"/>
    <w:semiHidden/>
    <w:rsid w:val="006F6024"/>
    <w:rPr>
      <w:sz w:val="20"/>
      <w:szCs w:val="20"/>
    </w:rPr>
  </w:style>
  <w:style w:type="paragraph" w:styleId="CommentSubject">
    <w:name w:val="annotation subject"/>
    <w:basedOn w:val="CommentText"/>
    <w:next w:val="CommentText"/>
    <w:link w:val="CommentSubjectChar"/>
    <w:uiPriority w:val="99"/>
    <w:semiHidden/>
    <w:unhideWhenUsed/>
    <w:rsid w:val="006F6024"/>
    <w:rPr>
      <w:b/>
      <w:bCs/>
    </w:rPr>
  </w:style>
  <w:style w:type="character" w:customStyle="1" w:styleId="CommentSubjectChar">
    <w:name w:val="Comment Subject Char"/>
    <w:basedOn w:val="CommentTextChar"/>
    <w:link w:val="CommentSubject"/>
    <w:uiPriority w:val="99"/>
    <w:semiHidden/>
    <w:rsid w:val="006F6024"/>
    <w:rPr>
      <w:b/>
      <w:bCs/>
      <w:sz w:val="20"/>
      <w:szCs w:val="20"/>
    </w:rPr>
  </w:style>
  <w:style w:type="paragraph" w:styleId="BalloonText">
    <w:name w:val="Balloon Text"/>
    <w:basedOn w:val="Normal"/>
    <w:link w:val="BalloonTextChar"/>
    <w:uiPriority w:val="99"/>
    <w:semiHidden/>
    <w:unhideWhenUsed/>
    <w:rsid w:val="006F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24"/>
    <w:rPr>
      <w:rFonts w:ascii="Tahoma" w:hAnsi="Tahoma" w:cs="Tahoma"/>
      <w:sz w:val="16"/>
      <w:szCs w:val="16"/>
    </w:rPr>
  </w:style>
  <w:style w:type="paragraph" w:styleId="Header">
    <w:name w:val="header"/>
    <w:basedOn w:val="Normal"/>
    <w:link w:val="HeaderChar"/>
    <w:uiPriority w:val="99"/>
    <w:unhideWhenUsed/>
    <w:rsid w:val="00EF5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20"/>
  </w:style>
  <w:style w:type="paragraph" w:styleId="Footer">
    <w:name w:val="footer"/>
    <w:basedOn w:val="Normal"/>
    <w:link w:val="FooterChar"/>
    <w:uiPriority w:val="99"/>
    <w:unhideWhenUsed/>
    <w:rsid w:val="00EF5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205137">
      <w:bodyDiv w:val="1"/>
      <w:marLeft w:val="0"/>
      <w:marRight w:val="0"/>
      <w:marTop w:val="0"/>
      <w:marBottom w:val="0"/>
      <w:divBdr>
        <w:top w:val="none" w:sz="0" w:space="0" w:color="auto"/>
        <w:left w:val="none" w:sz="0" w:space="0" w:color="auto"/>
        <w:bottom w:val="none" w:sz="0" w:space="0" w:color="auto"/>
        <w:right w:val="none" w:sz="0" w:space="0" w:color="auto"/>
      </w:divBdr>
    </w:div>
    <w:div w:id="1565988415">
      <w:bodyDiv w:val="1"/>
      <w:marLeft w:val="0"/>
      <w:marRight w:val="0"/>
      <w:marTop w:val="0"/>
      <w:marBottom w:val="0"/>
      <w:divBdr>
        <w:top w:val="none" w:sz="0" w:space="0" w:color="auto"/>
        <w:left w:val="none" w:sz="0" w:space="0" w:color="auto"/>
        <w:bottom w:val="none" w:sz="0" w:space="0" w:color="auto"/>
        <w:right w:val="none" w:sz="0" w:space="0" w:color="auto"/>
      </w:divBdr>
      <w:divsChild>
        <w:div w:id="968240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ProQuest</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Laurie</dc:creator>
  <cp:lastModifiedBy>Melissa Cantrell</cp:lastModifiedBy>
  <cp:revision>2</cp:revision>
  <cp:lastPrinted>2015-11-16T22:43:00Z</cp:lastPrinted>
  <dcterms:created xsi:type="dcterms:W3CDTF">2019-08-30T16:16:00Z</dcterms:created>
  <dcterms:modified xsi:type="dcterms:W3CDTF">2019-08-30T16:16:00Z</dcterms:modified>
</cp:coreProperties>
</file>